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:rsidR="009E6E97" w:rsidRPr="009E6E97" w:rsidRDefault="009E6E97" w:rsidP="007F07C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9E6E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nawierzchni placu rynku i ciągów komunikacyjnych w jego obrębie, przebudowa dojazdów do placów od strony ulicy 3-go Maja i ulicy Cergowskiej, przebudowa skwerów zielonych przy ulicy Trakt Węgierski i ulicy Cergowskiej oraz wymiana oświetlenia ulicznego na działkach 69, 89/2, 90, 154, 159, 164/1, 164/2, i 165                  w Dukli, w ramach programu Rewitalizacji Rynku w Dukli w 2023 roku</w:t>
      </w:r>
    </w:p>
    <w:p w:rsidR="009E6E97" w:rsidRDefault="009E6E97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C83089" w:rsidRDefault="00EF7DE7" w:rsidP="00EF7DE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EF7DE7">
        <w:rPr>
          <w:rFonts w:ascii="Times New Roman" w:eastAsia="Times New Roman" w:hAnsi="Times New Roman" w:cs="Times New Roman"/>
          <w:sz w:val="32"/>
          <w:szCs w:val="32"/>
          <w:lang w:eastAsia="pl-PL"/>
        </w:rPr>
        <w:t>ocds-148610-21de24dc-a08e-11ed-b8d9-2a18c1f2976f</w:t>
      </w:r>
      <w:bookmarkStart w:id="0" w:name="_GoBack"/>
      <w:bookmarkEnd w:id="0"/>
    </w:p>
    <w:sectPr w:rsidR="00C83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D3A37"/>
    <w:rsid w:val="0012789D"/>
    <w:rsid w:val="001D15F8"/>
    <w:rsid w:val="003A6DF0"/>
    <w:rsid w:val="00575E45"/>
    <w:rsid w:val="00684737"/>
    <w:rsid w:val="006C3DB6"/>
    <w:rsid w:val="006C7EF7"/>
    <w:rsid w:val="007F07C1"/>
    <w:rsid w:val="00856C6E"/>
    <w:rsid w:val="009E6E97"/>
    <w:rsid w:val="00B3046B"/>
    <w:rsid w:val="00C14D6B"/>
    <w:rsid w:val="00C83089"/>
    <w:rsid w:val="00C91376"/>
    <w:rsid w:val="00CF5C23"/>
    <w:rsid w:val="00EF7DE7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426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uzytkownik</cp:lastModifiedBy>
  <cp:revision>18</cp:revision>
  <dcterms:created xsi:type="dcterms:W3CDTF">2021-02-04T14:39:00Z</dcterms:created>
  <dcterms:modified xsi:type="dcterms:W3CDTF">2023-02-14T08:16:00Z</dcterms:modified>
</cp:coreProperties>
</file>